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57" w:rsidRPr="00751BBB" w:rsidRDefault="00DE1E57" w:rsidP="00751BBB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3F32D8" w:rsidRPr="00751BBB" w:rsidRDefault="003F32D8" w:rsidP="00751BBB">
      <w:pPr>
        <w:jc w:val="center"/>
        <w:rPr>
          <w:rFonts w:asciiTheme="majorHAnsi" w:hAnsiTheme="majorHAnsi"/>
          <w:b/>
          <w:sz w:val="28"/>
          <w:szCs w:val="28"/>
        </w:rPr>
      </w:pPr>
      <w:r w:rsidRPr="00751BBB">
        <w:rPr>
          <w:rFonts w:asciiTheme="majorHAnsi" w:hAnsiTheme="majorHAnsi"/>
          <w:b/>
          <w:sz w:val="28"/>
          <w:szCs w:val="28"/>
        </w:rPr>
        <w:t>Итоговый документ</w:t>
      </w:r>
    </w:p>
    <w:p w:rsidR="00751BBB" w:rsidRPr="00751BBB" w:rsidRDefault="003F32D8" w:rsidP="00751BBB">
      <w:pPr>
        <w:jc w:val="center"/>
        <w:rPr>
          <w:rFonts w:asciiTheme="majorHAnsi" w:hAnsiTheme="majorHAnsi"/>
          <w:b/>
          <w:sz w:val="28"/>
          <w:szCs w:val="28"/>
        </w:rPr>
      </w:pPr>
      <w:r w:rsidRPr="00751BBB">
        <w:rPr>
          <w:rFonts w:asciiTheme="majorHAnsi" w:hAnsiTheme="majorHAnsi"/>
          <w:b/>
          <w:sz w:val="28"/>
          <w:szCs w:val="28"/>
        </w:rPr>
        <w:t>Брянских Рождественских образовательных чтений</w:t>
      </w:r>
    </w:p>
    <w:p w:rsidR="003F32D8" w:rsidRPr="00751BBB" w:rsidRDefault="00751BBB" w:rsidP="00751BBB">
      <w:pPr>
        <w:jc w:val="center"/>
        <w:rPr>
          <w:rFonts w:asciiTheme="majorHAnsi" w:hAnsiTheme="majorHAnsi"/>
          <w:b/>
          <w:sz w:val="28"/>
          <w:szCs w:val="28"/>
        </w:rPr>
      </w:pPr>
      <w:r w:rsidRPr="00751BBB">
        <w:rPr>
          <w:rFonts w:asciiTheme="majorHAnsi" w:hAnsiTheme="majorHAnsi"/>
          <w:b/>
          <w:sz w:val="28"/>
          <w:szCs w:val="28"/>
        </w:rPr>
        <w:t>«1917 – 2017: уроки столетия для Брянской земли»</w:t>
      </w:r>
    </w:p>
    <w:p w:rsidR="00CD7D4C" w:rsidRPr="00751BBB" w:rsidRDefault="003F32D8" w:rsidP="00751BBB">
      <w:pPr>
        <w:ind w:firstLine="567"/>
        <w:jc w:val="both"/>
        <w:rPr>
          <w:rStyle w:val="eop"/>
          <w:rFonts w:asciiTheme="majorHAnsi" w:hAnsiTheme="majorHAnsi"/>
          <w:sz w:val="28"/>
          <w:szCs w:val="28"/>
        </w:rPr>
      </w:pPr>
      <w:proofErr w:type="gramStart"/>
      <w:r w:rsidRPr="00751BBB">
        <w:rPr>
          <w:rFonts w:asciiTheme="majorHAnsi" w:hAnsiTheme="majorHAnsi"/>
          <w:sz w:val="28"/>
          <w:szCs w:val="28"/>
        </w:rPr>
        <w:t xml:space="preserve">Мы, участники Брянских Рождественских образовательных чтений – представители Брянской Епархии и Администрации Брянской области, </w:t>
      </w:r>
      <w:r w:rsidR="00112C17" w:rsidRPr="00751BBB">
        <w:rPr>
          <w:rFonts w:asciiTheme="majorHAnsi" w:hAnsiTheme="majorHAnsi"/>
          <w:sz w:val="28"/>
          <w:szCs w:val="28"/>
        </w:rPr>
        <w:t xml:space="preserve">представители государственных и общественных организаций, педагоги и  </w:t>
      </w:r>
      <w:r w:rsidRPr="00751BBB">
        <w:rPr>
          <w:rFonts w:asciiTheme="majorHAnsi" w:hAnsiTheme="majorHAnsi"/>
          <w:sz w:val="28"/>
          <w:szCs w:val="28"/>
        </w:rPr>
        <w:t xml:space="preserve">врачи </w:t>
      </w:r>
      <w:r w:rsidR="005300CA" w:rsidRPr="00751BBB">
        <w:rPr>
          <w:rFonts w:asciiTheme="majorHAnsi" w:hAnsiTheme="majorHAnsi"/>
          <w:sz w:val="28"/>
          <w:szCs w:val="28"/>
        </w:rPr>
        <w:t>о</w:t>
      </w:r>
      <w:r w:rsidR="00CD7D4C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бсудив на пленарном заседании, в процессе работы секций и круглых столов результаты и возможные перспективы сотрудничества Церкви и государства в сфере образования, духовно-нравственного просвеще</w:t>
      </w:r>
      <w:r w:rsidR="005300CA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ния общества, социальной работы  и работы с молодежью</w:t>
      </w:r>
      <w:r w:rsidR="00CD7D4C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 xml:space="preserve"> пришли к следующим рекомендациям:</w:t>
      </w:r>
      <w:r w:rsidR="00CD7D4C" w:rsidRPr="00751BBB">
        <w:rPr>
          <w:rStyle w:val="eop"/>
          <w:rFonts w:asciiTheme="majorHAnsi" w:hAnsiTheme="majorHAnsi"/>
          <w:sz w:val="28"/>
          <w:szCs w:val="28"/>
        </w:rPr>
        <w:t> </w:t>
      </w:r>
      <w:proofErr w:type="gramEnd"/>
    </w:p>
    <w:p w:rsidR="00DE1E57" w:rsidRPr="00751BBB" w:rsidRDefault="00DE1E57" w:rsidP="00751BBB">
      <w:pPr>
        <w:ind w:firstLine="567"/>
        <w:jc w:val="both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>- усилить внимание</w:t>
      </w:r>
      <w:r w:rsidR="00751BBB">
        <w:rPr>
          <w:rStyle w:val="eop"/>
          <w:rFonts w:asciiTheme="majorHAnsi" w:hAnsiTheme="majorHAnsi"/>
          <w:sz w:val="28"/>
          <w:szCs w:val="28"/>
        </w:rPr>
        <w:t xml:space="preserve"> </w:t>
      </w:r>
      <w:r w:rsidRPr="00751BBB">
        <w:rPr>
          <w:rStyle w:val="eop"/>
          <w:rFonts w:asciiTheme="majorHAnsi" w:hAnsiTheme="majorHAnsi"/>
          <w:sz w:val="28"/>
          <w:szCs w:val="28"/>
        </w:rPr>
        <w:t>со стороны духовенства</w:t>
      </w:r>
      <w:r w:rsidR="00751BBB">
        <w:rPr>
          <w:rStyle w:val="eop"/>
          <w:rFonts w:asciiTheme="majorHAnsi" w:hAnsiTheme="majorHAnsi"/>
          <w:sz w:val="28"/>
          <w:szCs w:val="28"/>
        </w:rPr>
        <w:t xml:space="preserve"> на</w:t>
      </w:r>
      <w:r w:rsidRPr="00751BBB">
        <w:rPr>
          <w:rStyle w:val="eop"/>
          <w:rFonts w:asciiTheme="majorHAnsi" w:hAnsiTheme="majorHAnsi"/>
          <w:sz w:val="28"/>
          <w:szCs w:val="28"/>
        </w:rPr>
        <w:t xml:space="preserve"> сотрудничеств</w:t>
      </w:r>
      <w:r w:rsidR="00751BBB">
        <w:rPr>
          <w:rStyle w:val="eop"/>
          <w:rFonts w:asciiTheme="majorHAnsi" w:hAnsiTheme="majorHAnsi"/>
          <w:sz w:val="28"/>
          <w:szCs w:val="28"/>
        </w:rPr>
        <w:t>о</w:t>
      </w:r>
      <w:r w:rsidRPr="00751BBB">
        <w:rPr>
          <w:rStyle w:val="eop"/>
          <w:rFonts w:asciiTheme="majorHAnsi" w:hAnsiTheme="majorHAnsi"/>
          <w:sz w:val="28"/>
          <w:szCs w:val="28"/>
        </w:rPr>
        <w:t xml:space="preserve">  с образовательными учреждениями;</w:t>
      </w:r>
    </w:p>
    <w:p w:rsidR="005300CA" w:rsidRPr="00751BBB" w:rsidRDefault="005300CA" w:rsidP="00751BBB">
      <w:pPr>
        <w:pStyle w:val="paragraph"/>
        <w:shd w:val="clear" w:color="auto" w:fill="FFFFFF"/>
        <w:spacing w:after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>- объединить все молодежные инициативы в целостную многоуровневую программу;</w:t>
      </w:r>
    </w:p>
    <w:p w:rsidR="005300CA" w:rsidRPr="00751BBB" w:rsidRDefault="005300CA" w:rsidP="00751BBB">
      <w:pPr>
        <w:pStyle w:val="paragraph"/>
        <w:shd w:val="clear" w:color="auto" w:fill="FFFFFF"/>
        <w:spacing w:after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 xml:space="preserve">-  разработать </w:t>
      </w:r>
      <w:proofErr w:type="spellStart"/>
      <w:r w:rsidRPr="00751BBB">
        <w:rPr>
          <w:rStyle w:val="eop"/>
          <w:rFonts w:asciiTheme="majorHAnsi" w:hAnsiTheme="majorHAnsi"/>
          <w:sz w:val="28"/>
          <w:szCs w:val="28"/>
        </w:rPr>
        <w:t>общеепархиальные</w:t>
      </w:r>
      <w:proofErr w:type="spellEnd"/>
      <w:r w:rsidRPr="00751BBB">
        <w:rPr>
          <w:rStyle w:val="eop"/>
          <w:rFonts w:asciiTheme="majorHAnsi" w:hAnsiTheme="majorHAnsi"/>
          <w:sz w:val="28"/>
          <w:szCs w:val="28"/>
        </w:rPr>
        <w:t xml:space="preserve"> молодежные программы;</w:t>
      </w:r>
    </w:p>
    <w:p w:rsidR="005300CA" w:rsidRPr="00751BBB" w:rsidRDefault="005300CA" w:rsidP="00751BBB">
      <w:pPr>
        <w:pStyle w:val="paragraph"/>
        <w:shd w:val="clear" w:color="auto" w:fill="FFFFFF"/>
        <w:spacing w:after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>-  активизировать работу со студенчеством;</w:t>
      </w:r>
    </w:p>
    <w:p w:rsidR="005300CA" w:rsidRPr="00751BBB" w:rsidRDefault="005300CA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>- развивать социальное служение, проекты, направленные на поддержку семей, оказавшихся в трудной жизненной ситуации, детей сирот, людей, страдающих разными формами зависимости.</w:t>
      </w:r>
    </w:p>
    <w:p w:rsidR="005300CA" w:rsidRPr="00751BBB" w:rsidRDefault="005300CA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</w:p>
    <w:p w:rsidR="00CD7D4C" w:rsidRPr="00751BBB" w:rsidRDefault="005300CA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751BBB">
        <w:rPr>
          <w:rStyle w:val="eop"/>
          <w:rFonts w:asciiTheme="majorHAnsi" w:hAnsiTheme="majorHAnsi"/>
          <w:sz w:val="28"/>
          <w:szCs w:val="28"/>
        </w:rPr>
        <w:t xml:space="preserve">- </w:t>
      </w:r>
      <w:r w:rsidRPr="00751BBB">
        <w:rPr>
          <w:rFonts w:asciiTheme="majorHAnsi" w:hAnsiTheme="majorHAnsi"/>
          <w:sz w:val="28"/>
          <w:szCs w:val="28"/>
        </w:rPr>
        <w:t>для решения общих задач Церкви и государства - задач патриотического, духовно-нравственного воспитания и просвещения - необходимо обращаться к традициям православной педагогики, к святоотеческому наследию;</w:t>
      </w:r>
    </w:p>
    <w:p w:rsidR="005300CA" w:rsidRPr="00751BBB" w:rsidRDefault="005300CA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 для получения целостного образования необходимо более широко изучать историю, мораль и культуру Православия - традиционной для России религии;</w:t>
      </w:r>
      <w:r w:rsidRPr="00751BBB">
        <w:rPr>
          <w:rStyle w:val="eop"/>
          <w:rFonts w:asciiTheme="majorHAnsi" w:hAnsiTheme="majorHAnsi"/>
          <w:sz w:val="28"/>
          <w:szCs w:val="28"/>
        </w:rPr>
        <w:t> </w:t>
      </w: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 образование как духовный процесс должно заниматься не только передачей некоторой суммы полезных знаний, но и воспитанием, духовным преобразованием человека, ученика;</w:t>
      </w:r>
      <w:r w:rsidRPr="00751BBB">
        <w:rPr>
          <w:rStyle w:val="eop"/>
          <w:rFonts w:asciiTheme="majorHAnsi" w:hAnsiTheme="majorHAnsi"/>
          <w:sz w:val="28"/>
          <w:szCs w:val="28"/>
        </w:rPr>
        <w:t> </w:t>
      </w:r>
    </w:p>
    <w:p w:rsidR="00751BBB" w:rsidRPr="00751BBB" w:rsidRDefault="00751BBB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 xml:space="preserve">- Церковь как носитель традиционной религии имеет право и должна принимать участие и в определении стратегии развития образования, и в формировании программ предметов, излагающих вопросы истории, культуры, нравственности, а также в работе курсов повышения квалификации учителей, </w:t>
      </w: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lastRenderedPageBreak/>
        <w:t>ведущих факультативные занятия «Основы православной культуры» и одноименный модуль в рамках ОРКСЭ;</w:t>
      </w:r>
      <w:r w:rsidRPr="00751BBB">
        <w:rPr>
          <w:rStyle w:val="eop"/>
          <w:rFonts w:asciiTheme="majorHAnsi" w:hAnsiTheme="majorHAnsi"/>
          <w:sz w:val="28"/>
          <w:szCs w:val="28"/>
        </w:rPr>
        <w:t> </w:t>
      </w: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 эффективность образовательной и воспитательной работы в значительной степени зависит от уровня подготовки преподавателей. Только высококвалифицированные профессионалы смогут внести существенный вклад в духовно-просветительскую работу. Необходимо и желательно создавать условия, чтобы православные педагоги могли систематически повышать свою квалификацию, обучаясь как на богословских курсах, так и на соответствующих отделениях духовных и светских учебных заведений;</w:t>
      </w:r>
      <w:r w:rsidRPr="00751BBB">
        <w:rPr>
          <w:rStyle w:val="eop"/>
          <w:rFonts w:asciiTheme="majorHAnsi" w:hAnsiTheme="majorHAnsi"/>
          <w:sz w:val="28"/>
          <w:szCs w:val="28"/>
        </w:rPr>
        <w:t> </w:t>
      </w:r>
    </w:p>
    <w:p w:rsidR="00DD5C94" w:rsidRPr="00751BBB" w:rsidRDefault="00DD5C94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 необходимо объединить усилия православных педагогов, учёных и практиков. В этом могут помочь методические объединения, сообщества православных педагогов, воспитателей и работников культуры</w:t>
      </w:r>
      <w:r w:rsidR="00DE1E57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;</w:t>
      </w:r>
    </w:p>
    <w:p w:rsidR="00DD5C94" w:rsidRPr="00751BBB" w:rsidRDefault="00DD5C94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Theme="majorHAnsi" w:hAnsiTheme="majorHAnsi"/>
          <w:color w:val="000000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</w:t>
      </w:r>
      <w:r w:rsidR="00DD5C94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 xml:space="preserve"> </w:t>
      </w: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педагогам  шире</w:t>
      </w:r>
      <w:r w:rsidRPr="00751BBB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применять в практике преподавания активные методы обучения</w:t>
      </w:r>
      <w:r w:rsidR="00DE1E57"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;</w:t>
      </w:r>
    </w:p>
    <w:p w:rsidR="00DE1E57" w:rsidRPr="00751BBB" w:rsidRDefault="00DE1E57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Theme="majorHAnsi" w:hAnsiTheme="majorHAnsi"/>
          <w:color w:val="000000"/>
          <w:sz w:val="28"/>
          <w:szCs w:val="28"/>
        </w:rPr>
      </w:pPr>
    </w:p>
    <w:p w:rsidR="00DE1E57" w:rsidRPr="00751BBB" w:rsidRDefault="00DE1E57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 включить в конкурсную программу “Кирилло-Мефодиевских Чтений” номинацию “Брянские Святые”</w:t>
      </w:r>
    </w:p>
    <w:p w:rsidR="00DD5C94" w:rsidRPr="00751BBB" w:rsidRDefault="00DD5C94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CD7D4C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Theme="majorHAnsi" w:hAnsiTheme="majorHAnsi"/>
          <w:sz w:val="28"/>
          <w:szCs w:val="28"/>
        </w:rPr>
      </w:pP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</w:t>
      </w:r>
      <w:r w:rsidRPr="00751BBB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применять различные формы участия православных родителей в воспитательном процессе (наставническое движение, клуб народных традиций, хоровое пение, русские боевые искусства), а также вести просветительскую работу с родителями.</w:t>
      </w:r>
      <w:r w:rsidRPr="00751BBB">
        <w:rPr>
          <w:rStyle w:val="eop"/>
          <w:rFonts w:asciiTheme="majorHAnsi" w:hAnsiTheme="majorHAnsi"/>
          <w:sz w:val="28"/>
          <w:szCs w:val="28"/>
        </w:rPr>
        <w:t> </w:t>
      </w:r>
    </w:p>
    <w:p w:rsidR="00DD5C94" w:rsidRPr="00751BBB" w:rsidRDefault="00DD5C94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</w:p>
    <w:p w:rsidR="003F32D8" w:rsidRPr="00751BBB" w:rsidRDefault="00CD7D4C" w:rsidP="00751BBB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Segoe UI"/>
          <w:sz w:val="28"/>
          <w:szCs w:val="28"/>
        </w:rPr>
      </w:pPr>
      <w:bookmarkStart w:id="0" w:name="_GoBack"/>
      <w:bookmarkEnd w:id="0"/>
      <w:r w:rsidRPr="00751BBB">
        <w:rPr>
          <w:rStyle w:val="normaltextrun"/>
          <w:rFonts w:asciiTheme="majorHAnsi" w:hAnsiTheme="majorHAnsi"/>
          <w:color w:val="000000"/>
          <w:sz w:val="28"/>
          <w:szCs w:val="28"/>
        </w:rPr>
        <w:t>-</w:t>
      </w:r>
      <w:r w:rsidR="00751BBB">
        <w:rPr>
          <w:rStyle w:val="normaltextrun"/>
          <w:rFonts w:asciiTheme="majorHAnsi" w:hAnsiTheme="majorHAnsi"/>
          <w:color w:val="000000"/>
          <w:sz w:val="28"/>
          <w:szCs w:val="28"/>
        </w:rPr>
        <w:t xml:space="preserve"> </w:t>
      </w:r>
      <w:r w:rsidR="00751BBB">
        <w:rPr>
          <w:rFonts w:asciiTheme="majorHAnsi" w:hAnsiTheme="majorHAnsi"/>
          <w:sz w:val="28"/>
          <w:szCs w:val="28"/>
        </w:rPr>
        <w:t>с</w:t>
      </w:r>
      <w:r w:rsidR="003F32D8" w:rsidRPr="00751BBB">
        <w:rPr>
          <w:rFonts w:asciiTheme="majorHAnsi" w:hAnsiTheme="majorHAnsi"/>
          <w:sz w:val="28"/>
          <w:szCs w:val="28"/>
        </w:rPr>
        <w:t>огласовать с Брянской Епархией публикации в Брянских СМИ, посвященных событиям Церковной жизни, что будет справедливым и этически правильным.</w:t>
      </w:r>
    </w:p>
    <w:p w:rsidR="003F32D8" w:rsidRPr="00751BBB" w:rsidRDefault="003F32D8" w:rsidP="00751BBB">
      <w:pPr>
        <w:ind w:firstLine="567"/>
        <w:jc w:val="both"/>
        <w:rPr>
          <w:rFonts w:asciiTheme="majorHAnsi" w:hAnsiTheme="majorHAnsi"/>
          <w:sz w:val="28"/>
          <w:szCs w:val="28"/>
        </w:rPr>
      </w:pPr>
    </w:p>
    <w:p w:rsidR="00A33BC5" w:rsidRPr="00751BBB" w:rsidRDefault="00A33BC5" w:rsidP="00751BBB">
      <w:pPr>
        <w:ind w:firstLine="567"/>
        <w:jc w:val="both"/>
        <w:rPr>
          <w:sz w:val="28"/>
          <w:szCs w:val="28"/>
        </w:rPr>
      </w:pPr>
    </w:p>
    <w:sectPr w:rsidR="00A33BC5" w:rsidRPr="00751BBB" w:rsidSect="00751BBB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375"/>
    <w:multiLevelType w:val="hybridMultilevel"/>
    <w:tmpl w:val="61E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D8"/>
    <w:rsid w:val="00051292"/>
    <w:rsid w:val="00084676"/>
    <w:rsid w:val="000C176E"/>
    <w:rsid w:val="000F66B4"/>
    <w:rsid w:val="00112C17"/>
    <w:rsid w:val="00120C46"/>
    <w:rsid w:val="00137BD4"/>
    <w:rsid w:val="0017548F"/>
    <w:rsid w:val="001B1908"/>
    <w:rsid w:val="001B531A"/>
    <w:rsid w:val="001C59EB"/>
    <w:rsid w:val="001D519D"/>
    <w:rsid w:val="001E065E"/>
    <w:rsid w:val="001E211A"/>
    <w:rsid w:val="001E22C8"/>
    <w:rsid w:val="001E763C"/>
    <w:rsid w:val="001F57A2"/>
    <w:rsid w:val="00283C71"/>
    <w:rsid w:val="002A7D86"/>
    <w:rsid w:val="002C3D14"/>
    <w:rsid w:val="00307CD9"/>
    <w:rsid w:val="00321A23"/>
    <w:rsid w:val="00325798"/>
    <w:rsid w:val="00352C5F"/>
    <w:rsid w:val="00376CA7"/>
    <w:rsid w:val="003A5435"/>
    <w:rsid w:val="003B58DF"/>
    <w:rsid w:val="003F1D61"/>
    <w:rsid w:val="003F32D8"/>
    <w:rsid w:val="00403765"/>
    <w:rsid w:val="00410AFA"/>
    <w:rsid w:val="00420F21"/>
    <w:rsid w:val="00451F7E"/>
    <w:rsid w:val="005153E8"/>
    <w:rsid w:val="005300CA"/>
    <w:rsid w:val="00561CE3"/>
    <w:rsid w:val="00595BCA"/>
    <w:rsid w:val="005B3F71"/>
    <w:rsid w:val="005F158D"/>
    <w:rsid w:val="00631B96"/>
    <w:rsid w:val="006906D5"/>
    <w:rsid w:val="006A3268"/>
    <w:rsid w:val="006C0843"/>
    <w:rsid w:val="006D4F3F"/>
    <w:rsid w:val="006F6EE4"/>
    <w:rsid w:val="007050D9"/>
    <w:rsid w:val="00720014"/>
    <w:rsid w:val="007269E1"/>
    <w:rsid w:val="00745EE5"/>
    <w:rsid w:val="00751BBB"/>
    <w:rsid w:val="007B373A"/>
    <w:rsid w:val="007C55D4"/>
    <w:rsid w:val="00883A82"/>
    <w:rsid w:val="00952E47"/>
    <w:rsid w:val="009B3524"/>
    <w:rsid w:val="009B4ECD"/>
    <w:rsid w:val="00A31B38"/>
    <w:rsid w:val="00A33BC5"/>
    <w:rsid w:val="00A8250A"/>
    <w:rsid w:val="00A94087"/>
    <w:rsid w:val="00AE58DF"/>
    <w:rsid w:val="00AF5D7D"/>
    <w:rsid w:val="00B379BB"/>
    <w:rsid w:val="00BC2EB3"/>
    <w:rsid w:val="00BE67A8"/>
    <w:rsid w:val="00BF1DF0"/>
    <w:rsid w:val="00C626FD"/>
    <w:rsid w:val="00C830E3"/>
    <w:rsid w:val="00CD7D4C"/>
    <w:rsid w:val="00D157C2"/>
    <w:rsid w:val="00D713A8"/>
    <w:rsid w:val="00DD0831"/>
    <w:rsid w:val="00DD5C94"/>
    <w:rsid w:val="00DE1E57"/>
    <w:rsid w:val="00E52F36"/>
    <w:rsid w:val="00EC1CC7"/>
    <w:rsid w:val="00EC5ACF"/>
    <w:rsid w:val="00F73505"/>
    <w:rsid w:val="00F93937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D7D4C"/>
  </w:style>
  <w:style w:type="character" w:customStyle="1" w:styleId="eop">
    <w:name w:val="eop"/>
    <w:basedOn w:val="a0"/>
    <w:rsid w:val="00CD7D4C"/>
  </w:style>
  <w:style w:type="character" w:customStyle="1" w:styleId="apple-converted-space">
    <w:name w:val="apple-converted-space"/>
    <w:basedOn w:val="a0"/>
    <w:rsid w:val="00CD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D7D4C"/>
  </w:style>
  <w:style w:type="character" w:customStyle="1" w:styleId="eop">
    <w:name w:val="eop"/>
    <w:basedOn w:val="a0"/>
    <w:rsid w:val="00CD7D4C"/>
  </w:style>
  <w:style w:type="character" w:customStyle="1" w:styleId="apple-converted-space">
    <w:name w:val="apple-converted-space"/>
    <w:basedOn w:val="a0"/>
    <w:rsid w:val="00CD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ОРОиК</dc:creator>
  <cp:lastModifiedBy>ХОЗЯИН</cp:lastModifiedBy>
  <cp:revision>2</cp:revision>
  <dcterms:created xsi:type="dcterms:W3CDTF">2016-12-14T06:38:00Z</dcterms:created>
  <dcterms:modified xsi:type="dcterms:W3CDTF">2016-12-14T13:18:00Z</dcterms:modified>
</cp:coreProperties>
</file>